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D8" w:rsidRDefault="00C313D8" w:rsidP="004675A4">
      <w:pPr>
        <w:spacing w:after="0" w:line="240" w:lineRule="auto"/>
        <w:jc w:val="center"/>
        <w:rPr>
          <w:b/>
        </w:rPr>
      </w:pPr>
      <w:r w:rsidRPr="00C313D8">
        <w:rPr>
          <w:b/>
        </w:rPr>
        <w:t>ПЕРЕЧЕНЬ СВЕДЕНИЙ О МУНИЦИПАЛЬНОЙ УСЛУГЕ</w:t>
      </w:r>
    </w:p>
    <w:p w:rsidR="005E18F2" w:rsidRPr="00C313D8" w:rsidRDefault="005E18F2" w:rsidP="004675A4">
      <w:pPr>
        <w:spacing w:after="0" w:line="240" w:lineRule="auto"/>
        <w:jc w:val="center"/>
        <w:rPr>
          <w:b/>
        </w:rPr>
      </w:pPr>
    </w:p>
    <w:p w:rsidR="00C313D8" w:rsidRPr="00F77197" w:rsidRDefault="00F77197" w:rsidP="00672D05">
      <w:pPr>
        <w:spacing w:after="0"/>
        <w:ind w:firstLine="708"/>
        <w:jc w:val="both"/>
        <w:rPr>
          <w:strike/>
        </w:rPr>
      </w:pPr>
      <w:r w:rsidRPr="00F77197">
        <w:t>«</w:t>
      </w:r>
      <w:r w:rsidR="003C1EAE">
        <w:t>Выдача выписки из похозяйственной книги»</w:t>
      </w:r>
      <w:r w:rsidRPr="00F77197">
        <w:t>.</w:t>
      </w:r>
      <w:r w:rsidRPr="00F77197">
        <w:rPr>
          <w:spacing w:val="-4"/>
        </w:rPr>
        <w:t xml:space="preserve"> </w:t>
      </w:r>
    </w:p>
    <w:p w:rsidR="004675A4" w:rsidRDefault="004675A4" w:rsidP="00672D05">
      <w:pPr>
        <w:spacing w:after="0" w:line="240" w:lineRule="auto"/>
        <w:ind w:firstLine="708"/>
        <w:jc w:val="both"/>
      </w:pPr>
      <w:r>
        <w:t xml:space="preserve">1. </w:t>
      </w:r>
      <w:r w:rsidR="00C313D8">
        <w:t>Наименование муниципальной услуги</w:t>
      </w:r>
      <w:r w:rsidR="003C01B2">
        <w:t>:</w:t>
      </w:r>
      <w:r w:rsidR="00672D05">
        <w:t xml:space="preserve"> </w:t>
      </w:r>
      <w:r w:rsidRPr="00F77197">
        <w:t>«</w:t>
      </w:r>
      <w:r w:rsidR="003C1EAE">
        <w:t>Выдача выписки из похозяйственной книги</w:t>
      </w:r>
      <w:r>
        <w:t>»</w:t>
      </w:r>
      <w:r w:rsidRPr="00F77197">
        <w:t>.</w:t>
      </w:r>
      <w:r w:rsidRPr="0074491B">
        <w:t xml:space="preserve"> </w:t>
      </w:r>
    </w:p>
    <w:p w:rsidR="00F77197" w:rsidRPr="00F77197" w:rsidRDefault="003C01B2" w:rsidP="00672D05">
      <w:pPr>
        <w:spacing w:after="0"/>
        <w:ind w:firstLine="708"/>
        <w:jc w:val="both"/>
      </w:pPr>
      <w:r w:rsidRPr="00F77197">
        <w:t xml:space="preserve">2. </w:t>
      </w:r>
      <w:r w:rsidR="00F77197" w:rsidRPr="00F77197">
        <w:t>Органом, предоставляющим муниципальную услугу, является администрация муниципального образования Сертолов</w:t>
      </w:r>
      <w:r w:rsidR="00672D05">
        <w:t>ское городское п</w:t>
      </w:r>
      <w:r w:rsidR="00F77197" w:rsidRPr="00F77197">
        <w:t>о</w:t>
      </w:r>
      <w:r w:rsidR="00672D05">
        <w:t xml:space="preserve">селение </w:t>
      </w:r>
      <w:r w:rsidR="00F77197" w:rsidRPr="00F77197">
        <w:t>Всеволожского муниципального района Ленинградской области</w:t>
      </w:r>
      <w:r w:rsidR="0093358E">
        <w:t xml:space="preserve"> (далее – Администрация)</w:t>
      </w:r>
      <w:r w:rsidR="00F77197">
        <w:t>.</w:t>
      </w:r>
    </w:p>
    <w:p w:rsidR="003C01B2" w:rsidRPr="0074491B" w:rsidRDefault="00672D05" w:rsidP="00672D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F77197" w:rsidRPr="00F77197">
        <w:t>Структурным подразделением, уполномоченным на предоставление муниципальной  услуги, является комитет по управлению муниципальным имуществом администрации муниципального образования Сертолов</w:t>
      </w:r>
      <w:r>
        <w:t>ское г</w:t>
      </w:r>
      <w:r w:rsidR="00F77197" w:rsidRPr="00F77197">
        <w:t>о</w:t>
      </w:r>
      <w:r>
        <w:t>родское поселение</w:t>
      </w:r>
      <w:r w:rsidR="00F77197" w:rsidRPr="00F77197">
        <w:t xml:space="preserve"> Всеволожского муниципального района Ленинградской области</w:t>
      </w:r>
      <w:r w:rsidR="0093358E">
        <w:t xml:space="preserve"> (далее – Комитет)</w:t>
      </w:r>
      <w:r w:rsidR="00F77197">
        <w:t>.</w:t>
      </w:r>
      <w:r w:rsidR="00F77197" w:rsidRPr="00F77197">
        <w:rPr>
          <w:vertAlign w:val="superscript"/>
        </w:rPr>
        <w:t xml:space="preserve">                                                        </w:t>
      </w:r>
    </w:p>
    <w:p w:rsidR="00C313D8" w:rsidRPr="002A0A67" w:rsidRDefault="003C01B2" w:rsidP="00672D05">
      <w:pPr>
        <w:spacing w:after="0" w:line="240" w:lineRule="auto"/>
        <w:ind w:firstLine="708"/>
        <w:jc w:val="both"/>
      </w:pPr>
      <w:r w:rsidRPr="006D7968">
        <w:t xml:space="preserve">3. Перечень нормативных правовых актов, непосредственно </w:t>
      </w:r>
      <w:r w:rsidR="00672D05">
        <w:t>р</w:t>
      </w:r>
      <w:r w:rsidRPr="006D7968">
        <w:t xml:space="preserve">егулирующих </w:t>
      </w:r>
      <w:r w:rsidRPr="002A0A67">
        <w:t>предоставление услуги:</w:t>
      </w:r>
    </w:p>
    <w:p w:rsidR="00672D05" w:rsidRPr="00672D05" w:rsidRDefault="00672D05" w:rsidP="00672D0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0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672D05" w:rsidRPr="002228BE" w:rsidRDefault="00672D05" w:rsidP="00672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228BE">
        <w:t>Федеральный закон от 7 июля 2003 года № 112-ФЗ «О личном подсобном хозяйстве»;</w:t>
      </w:r>
    </w:p>
    <w:p w:rsidR="00672D05" w:rsidRPr="002228BE" w:rsidRDefault="00672D05" w:rsidP="00672D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228BE">
        <w:t>Федеральный закон от 13.07.2015 № 218-ФЗ «О государственной регистрации недвижимости»;</w:t>
      </w:r>
    </w:p>
    <w:p w:rsidR="00672D05" w:rsidRPr="002228BE" w:rsidRDefault="00672D05" w:rsidP="00672D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2D05">
        <w:rPr>
          <w:bCs/>
        </w:rPr>
        <w:t>Приказ Минсельхоза России от 27.09.2022 № 629 «Об утверждении формы и порядка ведения похозяйственных книг»;</w:t>
      </w:r>
    </w:p>
    <w:p w:rsidR="00672D05" w:rsidRPr="002228BE" w:rsidRDefault="00672D05" w:rsidP="00672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228BE">
        <w:t>Приказ Росреестра от 25.08.2021 № П/0368 «Об установлении формы выписки из похозяйственной книги о наличии у гражданина права на земельный участок».</w:t>
      </w:r>
    </w:p>
    <w:p w:rsidR="00EC2845" w:rsidRPr="002A0A67" w:rsidRDefault="00EC2845" w:rsidP="00672D05">
      <w:pPr>
        <w:spacing w:after="0" w:line="240" w:lineRule="auto"/>
        <w:ind w:firstLine="709"/>
        <w:jc w:val="both"/>
      </w:pPr>
      <w:r w:rsidRPr="002A0A67">
        <w:t>- Устав МО Сертолово;</w:t>
      </w:r>
    </w:p>
    <w:p w:rsidR="00EC2845" w:rsidRPr="002A0A67" w:rsidRDefault="00EC2845" w:rsidP="0093358E">
      <w:pPr>
        <w:spacing w:after="0" w:line="240" w:lineRule="auto"/>
        <w:ind w:firstLine="709"/>
        <w:jc w:val="both"/>
      </w:pPr>
      <w:r w:rsidRPr="002A0A67">
        <w:t>- Положение о Комитете по управлению муниципальным имуществом администрации муниципального образования Сертолов</w:t>
      </w:r>
      <w:r w:rsidR="0093358E">
        <w:t xml:space="preserve">ское городское поселение </w:t>
      </w:r>
      <w:r w:rsidRPr="002A0A67">
        <w:t>Всеволожского муниципального района Ленинградской области, утвержденное постановлением администрации от 12.05.2014 № 215 «Об утверждении Положения о КУМИ администрации МО Сертолово»</w:t>
      </w:r>
      <w:r w:rsidR="0093358E">
        <w:t xml:space="preserve"> 9с изменениями от 21.03.2022 № 130).</w:t>
      </w:r>
    </w:p>
    <w:p w:rsidR="00234411" w:rsidRPr="002A0A67" w:rsidRDefault="00F10A7D" w:rsidP="0093358E">
      <w:pPr>
        <w:adjustRightInd w:val="0"/>
        <w:spacing w:after="0" w:line="240" w:lineRule="auto"/>
        <w:ind w:firstLine="708"/>
        <w:jc w:val="both"/>
      </w:pPr>
      <w:r>
        <w:t>4</w:t>
      </w:r>
      <w:r w:rsidR="00985B27" w:rsidRPr="002A0A67">
        <w:t>.</w:t>
      </w:r>
      <w:r w:rsidR="00CA7CDD" w:rsidRPr="002A0A67">
        <w:t>Сведения о местах, в которых можно получить информацию о правилах предоставления услуги (телефоны, наименования эл</w:t>
      </w:r>
      <w:r w:rsidR="00D613D8" w:rsidRPr="002A0A67">
        <w:t>ектронных</w:t>
      </w:r>
      <w:r w:rsidR="00CA7CDD" w:rsidRPr="002A0A67">
        <w:t xml:space="preserve"> сайтов, проч</w:t>
      </w:r>
      <w:r w:rsidR="00D613D8" w:rsidRPr="002A0A67">
        <w:t>ая</w:t>
      </w:r>
      <w:r w:rsidR="00CA7CDD" w:rsidRPr="002A0A67">
        <w:t xml:space="preserve"> информация).</w:t>
      </w:r>
    </w:p>
    <w:p w:rsidR="00776651" w:rsidRPr="002A0A67" w:rsidRDefault="00F10A7D" w:rsidP="0093358E">
      <w:pPr>
        <w:pStyle w:val="msonormalcxspmiddl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76651" w:rsidRPr="002A0A67">
        <w:rPr>
          <w:sz w:val="28"/>
          <w:szCs w:val="28"/>
        </w:rPr>
        <w:t xml:space="preserve"> Информация о местах нахождения, графике работы, справочных телефонах и адресах электронной почты Администрации: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2A0A67">
        <w:t xml:space="preserve">Место нахождения: </w:t>
      </w:r>
      <w:r w:rsidRPr="002A0A67">
        <w:rPr>
          <w:u w:val="single"/>
        </w:rPr>
        <w:t xml:space="preserve">Ленинградская область, Всеволожский район,   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rPr>
          <w:u w:val="single"/>
        </w:rPr>
        <w:t>г. Сертолово, микрорайон Сертолово-1, ул. Молодцова, д. 7, корп. 2</w:t>
      </w:r>
      <w:r w:rsidR="003C4DD5">
        <w:t xml:space="preserve"> 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 xml:space="preserve">График работы: </w:t>
      </w:r>
      <w:r w:rsidR="003C4DD5">
        <w:rPr>
          <w:u w:val="single"/>
        </w:rPr>
        <w:t>9.00 – 18</w:t>
      </w:r>
      <w:r w:rsidRPr="002A0A67">
        <w:rPr>
          <w:u w:val="single"/>
        </w:rPr>
        <w:t>.00, перерыв</w:t>
      </w:r>
      <w:r w:rsidR="0034762B" w:rsidRPr="002A0A67">
        <w:rPr>
          <w:u w:val="single"/>
        </w:rPr>
        <w:t xml:space="preserve"> на обед с 13.00 до</w:t>
      </w:r>
      <w:r w:rsidRPr="002A0A67">
        <w:rPr>
          <w:u w:val="single"/>
        </w:rPr>
        <w:t xml:space="preserve"> 14.00</w:t>
      </w:r>
      <w:r w:rsidRPr="002A0A67">
        <w:t>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Справочные телефоны Администрации: (812) 593-29-02;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Факс: (812) 593-29-02;</w:t>
      </w:r>
    </w:p>
    <w:p w:rsidR="00F92FF4" w:rsidRPr="00F92FF4" w:rsidRDefault="00776651" w:rsidP="001B1F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 xml:space="preserve">Адрес электронной почты Администрации: </w:t>
      </w:r>
      <w:r w:rsidRPr="002A0A67">
        <w:rPr>
          <w:lang w:val="en-US"/>
        </w:rPr>
        <w:t>e</w:t>
      </w:r>
      <w:r w:rsidRPr="00F92FF4">
        <w:t>-</w:t>
      </w:r>
      <w:r w:rsidRPr="002A0A67">
        <w:rPr>
          <w:lang w:val="en-US"/>
        </w:rPr>
        <w:t>mail</w:t>
      </w:r>
      <w:r w:rsidRPr="00F92FF4">
        <w:t xml:space="preserve">: </w:t>
      </w:r>
      <w:hyperlink r:id="rId7" w:history="1">
        <w:r w:rsidRPr="002A0A67">
          <w:rPr>
            <w:rStyle w:val="a3"/>
            <w:lang w:val="en-US"/>
          </w:rPr>
          <w:t>upravdelami</w:t>
        </w:r>
        <w:r w:rsidRPr="00F92FF4">
          <w:rPr>
            <w:rStyle w:val="a3"/>
          </w:rPr>
          <w:t>@</w:t>
        </w:r>
        <w:r w:rsidRPr="002A0A67">
          <w:rPr>
            <w:rStyle w:val="a3"/>
            <w:lang w:val="en-US"/>
          </w:rPr>
          <w:t>bk</w:t>
        </w:r>
        <w:r w:rsidRPr="00F92FF4">
          <w:rPr>
            <w:rStyle w:val="a3"/>
          </w:rPr>
          <w:t>.</w:t>
        </w:r>
        <w:r w:rsidRPr="002A0A67">
          <w:rPr>
            <w:rStyle w:val="a3"/>
            <w:lang w:val="en-US"/>
          </w:rPr>
          <w:t>ru</w:t>
        </w:r>
      </w:hyperlink>
      <w:r w:rsidR="001B1F6D">
        <w:t>.</w:t>
      </w:r>
    </w:p>
    <w:p w:rsidR="00776651" w:rsidRPr="002A0A67" w:rsidRDefault="0093358E" w:rsidP="009335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F92FF4">
        <w:lastRenderedPageBreak/>
        <w:tab/>
      </w:r>
      <w:r w:rsidR="00F10A7D">
        <w:t>6</w:t>
      </w:r>
      <w:r>
        <w:t>.</w:t>
      </w:r>
      <w:r w:rsidR="00776651" w:rsidRPr="002A0A67">
        <w:t xml:space="preserve"> Информация о местах нахождения, графике работы, справочных телефонах и адресах электронной почты Комитета: </w:t>
      </w:r>
    </w:p>
    <w:p w:rsidR="00776651" w:rsidRPr="0093358E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Место нахождения:</w:t>
      </w:r>
      <w:r w:rsidRPr="002A0A67">
        <w:rPr>
          <w:u w:val="single"/>
        </w:rPr>
        <w:t xml:space="preserve"> </w:t>
      </w:r>
      <w:r w:rsidRPr="0093358E">
        <w:t xml:space="preserve">Ленинградская область, Всеволожский район,                          </w:t>
      </w:r>
    </w:p>
    <w:p w:rsidR="00776651" w:rsidRPr="0093358E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3358E">
        <w:t xml:space="preserve">г. Сертолово, микрорайон Сертолово-1, ул. Молодцова, д. 7, корп. 2, </w:t>
      </w:r>
    </w:p>
    <w:p w:rsidR="00776651" w:rsidRPr="0093358E" w:rsidRDefault="00776651" w:rsidP="009335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</w:pPr>
      <w:r w:rsidRPr="0093358E">
        <w:t>(каб. 2</w:t>
      </w:r>
      <w:r w:rsidR="0093358E" w:rsidRPr="0093358E">
        <w:t>4</w:t>
      </w:r>
      <w:r w:rsidRPr="0093358E">
        <w:t>);</w:t>
      </w:r>
    </w:p>
    <w:p w:rsidR="00776651" w:rsidRPr="0093358E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 xml:space="preserve">График работы: </w:t>
      </w:r>
      <w:r w:rsidR="00EC2845" w:rsidRPr="0093358E">
        <w:t>9.00 – 17</w:t>
      </w:r>
      <w:r w:rsidRPr="0093358E">
        <w:t xml:space="preserve">.00, перерыв </w:t>
      </w:r>
      <w:r w:rsidR="00EC2845" w:rsidRPr="0093358E">
        <w:t xml:space="preserve">на обед с 13.00  до </w:t>
      </w:r>
      <w:r w:rsidRPr="0093358E">
        <w:t>14.00;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Приемные дни:</w:t>
      </w:r>
      <w:r w:rsidR="0093358E">
        <w:t xml:space="preserve"> </w:t>
      </w:r>
      <w:r w:rsidR="0093358E" w:rsidRPr="0093358E">
        <w:t xml:space="preserve">вторник </w:t>
      </w:r>
      <w:r w:rsidRPr="0093358E">
        <w:t>(10.00-13.00, 14.00-17.00);</w:t>
      </w:r>
    </w:p>
    <w:p w:rsidR="00776651" w:rsidRPr="002A0A67" w:rsidRDefault="0093358E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Справочные телефоны Комитета: </w:t>
      </w:r>
      <w:r w:rsidR="00776651" w:rsidRPr="002A0A67">
        <w:t>(812) 595-</w:t>
      </w:r>
      <w:r>
        <w:t>12</w:t>
      </w:r>
      <w:r w:rsidR="00776651" w:rsidRPr="002A0A67">
        <w:t>-</w:t>
      </w:r>
      <w:r>
        <w:t>9</w:t>
      </w:r>
      <w:r w:rsidR="00776651" w:rsidRPr="002A0A67">
        <w:t>0, (812) 593-74-53;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>Факс: (812) 593-74-53;</w:t>
      </w:r>
    </w:p>
    <w:p w:rsidR="00776651" w:rsidRPr="002A0A67" w:rsidRDefault="00776651" w:rsidP="00672D0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A67">
        <w:t xml:space="preserve">Адрес электронной почты Комитета: </w:t>
      </w:r>
      <w:r w:rsidRPr="002A0A67">
        <w:rPr>
          <w:lang w:val="en-US"/>
        </w:rPr>
        <w:t>e</w:t>
      </w:r>
      <w:r w:rsidRPr="002A0A67">
        <w:t>-</w:t>
      </w:r>
      <w:r w:rsidRPr="002A0A67">
        <w:rPr>
          <w:lang w:val="en-US"/>
        </w:rPr>
        <w:t>mail</w:t>
      </w:r>
      <w:r w:rsidRPr="002A0A67">
        <w:t xml:space="preserve">: </w:t>
      </w:r>
      <w:hyperlink r:id="rId8" w:history="1">
        <w:r w:rsidRPr="002A0A67">
          <w:rPr>
            <w:rStyle w:val="a3"/>
            <w:lang w:val="en-US"/>
          </w:rPr>
          <w:t>kumisertolovo</w:t>
        </w:r>
        <w:r w:rsidRPr="002A0A67">
          <w:rPr>
            <w:rStyle w:val="a3"/>
          </w:rPr>
          <w:t>@</w:t>
        </w:r>
        <w:r w:rsidRPr="002A0A67">
          <w:rPr>
            <w:rStyle w:val="a3"/>
            <w:lang w:val="en-US"/>
          </w:rPr>
          <w:t>mail</w:t>
        </w:r>
        <w:r w:rsidRPr="002A0A67">
          <w:rPr>
            <w:rStyle w:val="a3"/>
          </w:rPr>
          <w:t>.</w:t>
        </w:r>
        <w:r w:rsidRPr="002A0A67">
          <w:rPr>
            <w:rStyle w:val="a3"/>
            <w:lang w:val="en-US"/>
          </w:rPr>
          <w:t>ru</w:t>
        </w:r>
      </w:hyperlink>
      <w:r w:rsidRPr="002A0A67">
        <w:t>;</w:t>
      </w:r>
    </w:p>
    <w:p w:rsidR="00985B27" w:rsidRPr="002A0A67" w:rsidRDefault="00F10A7D" w:rsidP="0093358E">
      <w:pPr>
        <w:spacing w:after="0" w:line="240" w:lineRule="auto"/>
        <w:ind w:firstLine="567"/>
        <w:jc w:val="both"/>
      </w:pPr>
      <w:r>
        <w:t>7</w:t>
      </w:r>
      <w:r w:rsidR="00985B27" w:rsidRPr="002A0A67">
        <w:t>. Срок предоставления услуги:</w:t>
      </w:r>
    </w:p>
    <w:p w:rsidR="0093358E" w:rsidRDefault="0093358E" w:rsidP="0093358E">
      <w:pPr>
        <w:adjustRightInd w:val="0"/>
        <w:spacing w:after="0"/>
        <w:ind w:firstLine="567"/>
        <w:jc w:val="both"/>
        <w:rPr>
          <w:rFonts w:eastAsia="Calibri"/>
          <w:bCs/>
          <w:lang w:eastAsia="en-US"/>
        </w:rPr>
      </w:pPr>
      <w:r>
        <w:t>Срок предоставления муниципаль</w:t>
      </w:r>
      <w:r w:rsidRPr="00A53241">
        <w:t>но</w:t>
      </w:r>
      <w:r>
        <w:t xml:space="preserve">й услуги: в течение 3 рабочих </w:t>
      </w:r>
      <w:r w:rsidRPr="0051557C">
        <w:t>дней</w:t>
      </w:r>
      <w:r>
        <w:t xml:space="preserve"> </w:t>
      </w:r>
      <w:r w:rsidRPr="00A53241">
        <w:t>с</w:t>
      </w:r>
      <w:r>
        <w:t>о дня регистрации в Администрации заявления о предоставлении выписки из похозяйственной книги</w:t>
      </w:r>
      <w:r w:rsidRPr="00A53241">
        <w:t>.</w:t>
      </w:r>
    </w:p>
    <w:p w:rsidR="00D36111" w:rsidRDefault="0034762B" w:rsidP="0093358E">
      <w:pPr>
        <w:adjustRightInd w:val="0"/>
        <w:spacing w:after="0"/>
        <w:ind w:firstLine="567"/>
        <w:jc w:val="both"/>
      </w:pPr>
      <w:r w:rsidRPr="002A0A67">
        <w:t>Результатом предоставления муниципальной услуги «</w:t>
      </w:r>
      <w:r w:rsidR="0093358E">
        <w:t xml:space="preserve">Выдача выписки из похозяйственной книги» </w:t>
      </w:r>
      <w:r w:rsidRPr="002A0A67">
        <w:t>является</w:t>
      </w:r>
      <w:r w:rsidR="0093358E">
        <w:t>:</w:t>
      </w:r>
    </w:p>
    <w:p w:rsidR="0093358E" w:rsidRPr="002228BE" w:rsidRDefault="0093358E" w:rsidP="0093358E">
      <w:pPr>
        <w:adjustRightInd w:val="0"/>
        <w:spacing w:after="0"/>
        <w:ind w:firstLine="720"/>
        <w:jc w:val="both"/>
        <w:rPr>
          <w:b/>
        </w:rPr>
      </w:pPr>
      <w:r>
        <w:t xml:space="preserve">а) </w:t>
      </w:r>
      <w:r w:rsidRPr="00BB333F">
        <w:t>выдача выписки из похозяйственной книги;</w:t>
      </w:r>
    </w:p>
    <w:p w:rsidR="0093358E" w:rsidRPr="0093358E" w:rsidRDefault="0093358E" w:rsidP="0093358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33F">
        <w:rPr>
          <w:rFonts w:ascii="Times New Roman" w:hAnsi="Times New Roman" w:cs="Times New Roman"/>
          <w:sz w:val="28"/>
          <w:szCs w:val="28"/>
        </w:rPr>
        <w:t>б) отказ в выдаче выписки из похозяйственной книги.</w:t>
      </w:r>
    </w:p>
    <w:p w:rsidR="00F92FF4" w:rsidRDefault="00F10A7D" w:rsidP="0093358E">
      <w:pPr>
        <w:spacing w:after="0" w:line="240" w:lineRule="auto"/>
        <w:ind w:firstLine="708"/>
        <w:jc w:val="both"/>
      </w:pPr>
      <w:r>
        <w:t>8</w:t>
      </w:r>
      <w:r w:rsidR="00985B27" w:rsidRPr="002A0A67">
        <w:t xml:space="preserve">. </w:t>
      </w:r>
      <w:r w:rsidR="00F92FF4" w:rsidRPr="00A53241">
        <w:t>Максимальный срок ожидания в очереди при подаче запро</w:t>
      </w:r>
      <w:r w:rsidR="00F92FF4">
        <w:t>са о предоставлении муниципаль</w:t>
      </w:r>
      <w:r w:rsidR="00F92FF4" w:rsidRPr="00A53241">
        <w:t>ной услуги и при получении резуль</w:t>
      </w:r>
      <w:r w:rsidR="00F92FF4">
        <w:t>тата предоставления муниципаль</w:t>
      </w:r>
      <w:r w:rsidR="00F92FF4" w:rsidRPr="00A53241">
        <w:t>ной услуги</w:t>
      </w:r>
      <w:r w:rsidR="00F92FF4">
        <w:t xml:space="preserve"> составляет не более 15 минут</w:t>
      </w:r>
      <w:r w:rsidR="00F92FF4" w:rsidRPr="00A53241">
        <w:t>.</w:t>
      </w:r>
    </w:p>
    <w:p w:rsidR="006A5611" w:rsidRPr="002A0A67" w:rsidRDefault="00F92FF4" w:rsidP="0093358E">
      <w:pPr>
        <w:spacing w:after="0" w:line="240" w:lineRule="auto"/>
        <w:ind w:firstLine="708"/>
        <w:jc w:val="both"/>
      </w:pPr>
      <w:r>
        <w:t>9</w:t>
      </w:r>
      <w:r w:rsidR="006A5611" w:rsidRPr="002A0A67">
        <w:t>.</w:t>
      </w:r>
      <w:r w:rsidR="005676EF" w:rsidRPr="002A0A67">
        <w:t xml:space="preserve"> Основания для приостановления предоставления муниципальной услуги </w:t>
      </w:r>
      <w:r w:rsidR="00812635">
        <w:t>не предусмотрены</w:t>
      </w:r>
      <w:r w:rsidR="005676EF" w:rsidRPr="002A0A67">
        <w:t xml:space="preserve">.       </w:t>
      </w:r>
    </w:p>
    <w:p w:rsidR="006A5611" w:rsidRDefault="0093358E" w:rsidP="00672D05">
      <w:pPr>
        <w:tabs>
          <w:tab w:val="num" w:pos="720"/>
        </w:tabs>
        <w:spacing w:after="0" w:line="240" w:lineRule="auto"/>
        <w:jc w:val="both"/>
      </w:pPr>
      <w:r>
        <w:tab/>
      </w:r>
      <w:r w:rsidR="00F10A7D" w:rsidRPr="00271B04">
        <w:t>1</w:t>
      </w:r>
      <w:r w:rsidR="00F92FF4">
        <w:t>0</w:t>
      </w:r>
      <w:r w:rsidR="00E45314" w:rsidRPr="00271B04">
        <w:t>.</w:t>
      </w:r>
      <w:r w:rsidR="00E45314" w:rsidRPr="002A0A67">
        <w:t xml:space="preserve"> </w:t>
      </w:r>
      <w:r w:rsidR="00271B04">
        <w:t xml:space="preserve">Перечень оснований для отказа </w:t>
      </w:r>
      <w:r w:rsidR="006A5611" w:rsidRPr="002A0A67">
        <w:t>в предоставлении муниципальной услуги:</w:t>
      </w:r>
    </w:p>
    <w:p w:rsidR="00271B04" w:rsidRDefault="00271B04" w:rsidP="00271B04">
      <w:pPr>
        <w:tabs>
          <w:tab w:val="left" w:pos="142"/>
          <w:tab w:val="left" w:pos="284"/>
        </w:tabs>
        <w:spacing w:after="0"/>
        <w:ind w:firstLine="720"/>
        <w:jc w:val="both"/>
        <w:rPr>
          <w:bCs/>
        </w:rPr>
      </w:pPr>
      <w:r w:rsidRPr="00353A94">
        <w:t>Основаниями для отказа в предоставлени</w:t>
      </w:r>
      <w:r>
        <w:t>и</w:t>
      </w:r>
      <w:r w:rsidRPr="00353A94">
        <w:t xml:space="preserve"> муниципальной услуги</w:t>
      </w:r>
      <w:r w:rsidRPr="00353A94">
        <w:rPr>
          <w:bCs/>
        </w:rPr>
        <w:t xml:space="preserve"> являются:</w:t>
      </w:r>
    </w:p>
    <w:p w:rsidR="00271B04" w:rsidRPr="002228BE" w:rsidRDefault="00271B04" w:rsidP="00271B0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228BE">
        <w:t>- представленные заявителем документы недействительны/указанные в заявлении сведения недостоверны;</w:t>
      </w:r>
    </w:p>
    <w:p w:rsidR="00271B04" w:rsidRPr="002228BE" w:rsidRDefault="00271B04" w:rsidP="00271B0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228BE">
        <w:t>-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271B04" w:rsidRPr="002A0A67" w:rsidRDefault="00271B04" w:rsidP="00271B0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228BE">
        <w:t>- отсутствие права на предоставление муниципальной услуги.</w:t>
      </w:r>
    </w:p>
    <w:p w:rsidR="00FA2FB3" w:rsidRPr="002A0A67" w:rsidRDefault="00F10A7D" w:rsidP="00271B04">
      <w:pPr>
        <w:spacing w:after="0" w:line="240" w:lineRule="auto"/>
        <w:ind w:firstLine="708"/>
        <w:jc w:val="both"/>
      </w:pPr>
      <w:r>
        <w:t>1</w:t>
      </w:r>
      <w:r w:rsidR="00F92FF4">
        <w:t xml:space="preserve">1. </w:t>
      </w:r>
      <w:r w:rsidR="00FA2FB3" w:rsidRPr="002A0A67">
        <w:t>Получение услуг, которые являются необходимыми и обязательными для предоставления муниципальной услуги, не</w:t>
      </w:r>
      <w:r w:rsidR="003339A9" w:rsidRPr="002A0A67">
        <w:t xml:space="preserve"> предусмотрено</w:t>
      </w:r>
      <w:r w:rsidR="00FA2FB3" w:rsidRPr="002A0A67">
        <w:t>.</w:t>
      </w:r>
    </w:p>
    <w:p w:rsidR="005676EF" w:rsidRDefault="00F10A7D" w:rsidP="00271B04">
      <w:pPr>
        <w:pStyle w:val="msonormalcxspmiddle"/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2FF4">
        <w:rPr>
          <w:sz w:val="28"/>
          <w:szCs w:val="28"/>
        </w:rPr>
        <w:t>2</w:t>
      </w:r>
      <w:r w:rsidR="00124742" w:rsidRPr="002A0A67">
        <w:rPr>
          <w:sz w:val="28"/>
          <w:szCs w:val="28"/>
        </w:rPr>
        <w:t>. Форма заявления</w:t>
      </w:r>
      <w:r w:rsidR="00864264" w:rsidRPr="002A0A67">
        <w:rPr>
          <w:sz w:val="28"/>
          <w:szCs w:val="28"/>
        </w:rPr>
        <w:t xml:space="preserve"> </w:t>
      </w:r>
      <w:r w:rsidR="005676EF" w:rsidRPr="002A0A67">
        <w:rPr>
          <w:sz w:val="28"/>
          <w:szCs w:val="28"/>
        </w:rPr>
        <w:t>утверждена</w:t>
      </w:r>
      <w:r w:rsidR="00271B04">
        <w:rPr>
          <w:sz w:val="28"/>
          <w:szCs w:val="28"/>
        </w:rPr>
        <w:t xml:space="preserve"> постановлением администрации МО Сертолово от 20.06.2024 № 560 «Об утверждении административного регламента предоставления муниципальной услуги «Выдача выписки из похозяйственной книги» (приложение 1 к административному регламенту).</w:t>
      </w:r>
    </w:p>
    <w:p w:rsidR="00F92FF4" w:rsidRDefault="00F92FF4" w:rsidP="00271B04">
      <w:pPr>
        <w:pStyle w:val="msonormalcxspmiddle"/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271B04" w:rsidRDefault="00271B04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F6D" w:rsidRDefault="001B1F6D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F6D" w:rsidRDefault="001B1F6D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1B04" w:rsidRDefault="00271B04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1B04" w:rsidRPr="0022490C" w:rsidRDefault="00271B04" w:rsidP="00271B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2490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71B04" w:rsidRPr="0022490C" w:rsidRDefault="00271B04" w:rsidP="00271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49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1B04" w:rsidRPr="0022490C" w:rsidRDefault="00271B04" w:rsidP="00271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 xml:space="preserve">                                      Главе администрации 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>муниципального образования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 xml:space="preserve">                                       _____________________________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 xml:space="preserve">                                       </w:t>
      </w:r>
      <w:r>
        <w:t xml:space="preserve">  </w:t>
      </w:r>
      <w:r w:rsidRPr="0022490C">
        <w:t>от _________________________________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 xml:space="preserve">                    </w:t>
      </w:r>
      <w:r>
        <w:t xml:space="preserve">   </w:t>
      </w:r>
      <w:r w:rsidRPr="0022490C">
        <w:t>паспорт ___№ _______________________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 xml:space="preserve">кем и когда выдан ___________________                                       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>место рождения _____________________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 xml:space="preserve">                                       дата рождения ______________________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 xml:space="preserve">         </w:t>
      </w:r>
      <w:r>
        <w:t xml:space="preserve">                        </w:t>
      </w:r>
      <w:r w:rsidRPr="0022490C">
        <w:t>адрес места жительства ______________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  <w:r w:rsidRPr="0022490C">
        <w:t xml:space="preserve">                                     телефон ___________________________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right"/>
      </w:pP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center"/>
      </w:pPr>
      <w:r w:rsidRPr="0022490C">
        <w:t>Заявление</w:t>
      </w:r>
    </w:p>
    <w:p w:rsidR="00271B04" w:rsidRPr="0022490C" w:rsidRDefault="00271B04" w:rsidP="00271B04">
      <w:pPr>
        <w:pStyle w:val="11"/>
        <w:ind w:firstLine="540"/>
        <w:rPr>
          <w:sz w:val="28"/>
          <w:szCs w:val="28"/>
        </w:rPr>
      </w:pPr>
      <w:r w:rsidRPr="0022490C">
        <w:rPr>
          <w:sz w:val="28"/>
          <w:szCs w:val="28"/>
        </w:rPr>
        <w:t xml:space="preserve">Прошу предоставить выписку из похозяйственной книги (нужное указать): </w:t>
      </w:r>
    </w:p>
    <w:tbl>
      <w:tblPr>
        <w:tblW w:w="9571" w:type="dxa"/>
        <w:tblLook w:val="00A0"/>
      </w:tblPr>
      <w:tblGrid>
        <w:gridCol w:w="758"/>
        <w:gridCol w:w="8422"/>
        <w:gridCol w:w="391"/>
      </w:tblGrid>
      <w:tr w:rsidR="00271B04" w:rsidRPr="0022490C" w:rsidTr="00B05DE2">
        <w:tc>
          <w:tcPr>
            <w:tcW w:w="758" w:type="dxa"/>
            <w:hideMark/>
          </w:tcPr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  <w:r w:rsidRPr="0022490C">
              <w:rPr>
                <w:sz w:val="28"/>
                <w:szCs w:val="28"/>
              </w:rPr>
              <w:t>1.</w:t>
            </w:r>
          </w:p>
        </w:tc>
        <w:tc>
          <w:tcPr>
            <w:tcW w:w="8422" w:type="dxa"/>
            <w:hideMark/>
          </w:tcPr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  <w:r w:rsidRPr="0022490C">
              <w:rPr>
                <w:sz w:val="28"/>
                <w:szCs w:val="28"/>
              </w:rPr>
              <w:t>для государственной регистрации права собственности гражданина на земельный участок (по форме, утвержденной приказом Росреестра от 25.08.2021 № П/0368 «Об установлении формы выписки из похозяйственной книги о наличии у гражданина права на земельный участок»);</w:t>
            </w:r>
          </w:p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</w:p>
        </w:tc>
      </w:tr>
      <w:tr w:rsidR="00271B04" w:rsidRPr="0022490C" w:rsidTr="00B05DE2">
        <w:trPr>
          <w:trHeight w:val="1205"/>
        </w:trPr>
        <w:tc>
          <w:tcPr>
            <w:tcW w:w="758" w:type="dxa"/>
            <w:hideMark/>
          </w:tcPr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  <w:r w:rsidRPr="0022490C">
              <w:rPr>
                <w:sz w:val="28"/>
                <w:szCs w:val="28"/>
              </w:rPr>
              <w:t>2.</w:t>
            </w:r>
          </w:p>
        </w:tc>
        <w:tc>
          <w:tcPr>
            <w:tcW w:w="8422" w:type="dxa"/>
          </w:tcPr>
          <w:p w:rsidR="00271B04" w:rsidRPr="0022490C" w:rsidRDefault="00271B04" w:rsidP="00B05DE2">
            <w:pPr>
              <w:pStyle w:val="11"/>
              <w:rPr>
                <w:sz w:val="28"/>
                <w:szCs w:val="28"/>
              </w:rPr>
            </w:pPr>
            <w:r w:rsidRPr="0022490C">
              <w:rPr>
                <w:sz w:val="28"/>
                <w:szCs w:val="28"/>
              </w:rPr>
              <w:t xml:space="preserve">для </w:t>
            </w:r>
            <w:r w:rsidRPr="0022490C">
              <w:rPr>
                <w:rFonts w:eastAsia="Times New Roman"/>
                <w:sz w:val="28"/>
                <w:szCs w:val="28"/>
              </w:rPr>
              <w:t>_____________________________________________________;</w:t>
            </w:r>
          </w:p>
          <w:p w:rsidR="00271B04" w:rsidRPr="008E0166" w:rsidRDefault="00271B04" w:rsidP="00B05DE2">
            <w:pPr>
              <w:pStyle w:val="11"/>
              <w:jc w:val="center"/>
              <w:rPr>
                <w:rFonts w:eastAsia="Times New Roman"/>
              </w:rPr>
            </w:pPr>
            <w:r w:rsidRPr="008E0166">
              <w:rPr>
                <w:rFonts w:eastAsia="Times New Roman"/>
              </w:rPr>
              <w:t>(указывается цель получения выписки из похозяйственной книги)</w:t>
            </w:r>
          </w:p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  <w:r w:rsidRPr="0022490C">
              <w:rPr>
                <w:sz w:val="28"/>
                <w:szCs w:val="28"/>
              </w:rPr>
              <w:t>- в форме листов похозяйственной книги;</w:t>
            </w:r>
          </w:p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</w:p>
        </w:tc>
      </w:tr>
      <w:tr w:rsidR="00271B04" w:rsidRPr="0022490C" w:rsidTr="00B05DE2">
        <w:trPr>
          <w:trHeight w:val="1457"/>
        </w:trPr>
        <w:tc>
          <w:tcPr>
            <w:tcW w:w="758" w:type="dxa"/>
            <w:hideMark/>
          </w:tcPr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  <w:r w:rsidRPr="0022490C">
              <w:rPr>
                <w:sz w:val="28"/>
                <w:szCs w:val="28"/>
              </w:rPr>
              <w:t>3.</w:t>
            </w:r>
          </w:p>
        </w:tc>
        <w:tc>
          <w:tcPr>
            <w:tcW w:w="8422" w:type="dxa"/>
          </w:tcPr>
          <w:p w:rsidR="00271B04" w:rsidRPr="0022490C" w:rsidRDefault="00271B04" w:rsidP="00B05DE2">
            <w:pPr>
              <w:pStyle w:val="11"/>
              <w:rPr>
                <w:sz w:val="28"/>
                <w:szCs w:val="28"/>
              </w:rPr>
            </w:pPr>
            <w:r w:rsidRPr="0022490C">
              <w:rPr>
                <w:sz w:val="28"/>
                <w:szCs w:val="28"/>
              </w:rPr>
              <w:t xml:space="preserve">для </w:t>
            </w:r>
            <w:r w:rsidRPr="0022490C">
              <w:rPr>
                <w:rFonts w:eastAsia="Times New Roman"/>
                <w:sz w:val="28"/>
                <w:szCs w:val="28"/>
              </w:rPr>
              <w:t>________________________________________________________;</w:t>
            </w:r>
          </w:p>
          <w:p w:rsidR="00271B04" w:rsidRPr="008E0166" w:rsidRDefault="00271B04" w:rsidP="00B05DE2">
            <w:pPr>
              <w:pStyle w:val="11"/>
              <w:jc w:val="center"/>
              <w:rPr>
                <w:rFonts w:eastAsia="Times New Roman"/>
              </w:rPr>
            </w:pPr>
            <w:r w:rsidRPr="008E0166">
              <w:rPr>
                <w:rFonts w:eastAsia="Times New Roman"/>
              </w:rPr>
              <w:t>(указывается цель получения выписки из похозяйст</w:t>
            </w:r>
            <w:r>
              <w:rPr>
                <w:rFonts w:eastAsia="Times New Roman"/>
              </w:rPr>
              <w:t>венной книги)</w:t>
            </w:r>
          </w:p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  <w:r w:rsidRPr="0022490C">
              <w:rPr>
                <w:sz w:val="28"/>
                <w:szCs w:val="28"/>
              </w:rPr>
              <w:t>- в произвольной форме, с указанием ___</w:t>
            </w:r>
            <w:r>
              <w:rPr>
                <w:sz w:val="28"/>
                <w:szCs w:val="28"/>
              </w:rPr>
              <w:t>______________________</w:t>
            </w:r>
          </w:p>
          <w:p w:rsidR="00271B04" w:rsidRPr="008E0166" w:rsidRDefault="00271B04" w:rsidP="00B05DE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166">
              <w:rPr>
                <w:sz w:val="20"/>
                <w:szCs w:val="20"/>
              </w:rPr>
              <w:t>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</w:tcPr>
          <w:p w:rsidR="00271B04" w:rsidRPr="0022490C" w:rsidRDefault="00271B04" w:rsidP="00B05DE2">
            <w:pPr>
              <w:pStyle w:val="21"/>
              <w:rPr>
                <w:sz w:val="28"/>
                <w:szCs w:val="28"/>
              </w:rPr>
            </w:pPr>
          </w:p>
        </w:tc>
      </w:tr>
    </w:tbl>
    <w:p w:rsidR="00271B04" w:rsidRPr="0022490C" w:rsidRDefault="00271B04" w:rsidP="00271B04">
      <w:pPr>
        <w:pStyle w:val="21"/>
        <w:rPr>
          <w:sz w:val="28"/>
          <w:szCs w:val="28"/>
        </w:rPr>
      </w:pPr>
      <w:r w:rsidRPr="0022490C">
        <w:rPr>
          <w:sz w:val="28"/>
          <w:szCs w:val="28"/>
        </w:rPr>
        <w:t>личное подсобное хозяйство расположено по адресу:</w:t>
      </w:r>
      <w:r>
        <w:rPr>
          <w:sz w:val="28"/>
          <w:szCs w:val="28"/>
        </w:rPr>
        <w:t xml:space="preserve"> _________________</w:t>
      </w:r>
      <w:r w:rsidRPr="0022490C">
        <w:rPr>
          <w:sz w:val="28"/>
          <w:szCs w:val="28"/>
        </w:rPr>
        <w:t>.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both"/>
      </w:pP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both"/>
      </w:pPr>
      <w:r w:rsidRPr="0022490C">
        <w:t>Подпись заявителя: _________________/ _________________ (расшифровка)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both"/>
      </w:pPr>
      <w:r w:rsidRPr="0022490C">
        <w:t>дата: __________________</w:t>
      </w:r>
    </w:p>
    <w:p w:rsidR="00271B04" w:rsidRPr="0022490C" w:rsidRDefault="00271B04" w:rsidP="00271B04">
      <w:pPr>
        <w:autoSpaceDE w:val="0"/>
        <w:autoSpaceDN w:val="0"/>
        <w:adjustRightInd w:val="0"/>
        <w:spacing w:after="0" w:line="240" w:lineRule="auto"/>
        <w:jc w:val="both"/>
      </w:pPr>
      <w:r w:rsidRPr="0022490C">
        <w:t>Приложение:</w:t>
      </w:r>
      <w:r>
        <w:t xml:space="preserve"> </w:t>
      </w:r>
      <w:r w:rsidRPr="0022490C">
        <w:t>______________.</w:t>
      </w:r>
    </w:p>
    <w:p w:rsidR="00271B04" w:rsidRPr="0022490C" w:rsidRDefault="00271B04" w:rsidP="00271B04">
      <w:pPr>
        <w:widowControl w:val="0"/>
        <w:autoSpaceDE w:val="0"/>
        <w:autoSpaceDN w:val="0"/>
        <w:adjustRightInd w:val="0"/>
        <w:spacing w:after="0" w:line="240" w:lineRule="auto"/>
      </w:pPr>
    </w:p>
    <w:p w:rsidR="00271B04" w:rsidRDefault="00271B04" w:rsidP="00271B04">
      <w:pPr>
        <w:widowControl w:val="0"/>
        <w:autoSpaceDE w:val="0"/>
        <w:autoSpaceDN w:val="0"/>
        <w:adjustRightInd w:val="0"/>
        <w:spacing w:after="0" w:line="240" w:lineRule="auto"/>
      </w:pPr>
      <w:r w:rsidRPr="0022490C">
        <w:t>Результат рассмотрения заявления прошу:</w:t>
      </w:r>
    </w:p>
    <w:p w:rsidR="00271B04" w:rsidRPr="0022490C" w:rsidRDefault="00271B04" w:rsidP="00271B04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271B04" w:rsidRPr="0022490C" w:rsidTr="00B05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71B04" w:rsidRPr="0022490C" w:rsidRDefault="00271B04" w:rsidP="00B05DE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1B04" w:rsidRPr="0022490C" w:rsidRDefault="00271B04" w:rsidP="00B05DE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2490C">
              <w:t>выдать на руки в Администрации</w:t>
            </w:r>
          </w:p>
        </w:tc>
      </w:tr>
      <w:tr w:rsidR="00271B04" w:rsidRPr="0022490C" w:rsidTr="00B05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71B04" w:rsidRPr="0022490C" w:rsidRDefault="00271B04" w:rsidP="00B05DE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1B04" w:rsidRPr="0022490C" w:rsidRDefault="00271B04" w:rsidP="00B05DE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2490C">
              <w:t>выдать на руки в МФЦ</w:t>
            </w:r>
          </w:p>
        </w:tc>
      </w:tr>
      <w:tr w:rsidR="00271B04" w:rsidRPr="0022490C" w:rsidTr="00B05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71B04" w:rsidRPr="0022490C" w:rsidRDefault="00271B04" w:rsidP="00B05DE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1B04" w:rsidRPr="0022490C" w:rsidRDefault="00271B04" w:rsidP="00B05DE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E0166">
              <w:t>направить в электронной форме с использованием Е</w:t>
            </w:r>
            <w:r>
              <w:t>ПГУ</w:t>
            </w:r>
          </w:p>
        </w:tc>
      </w:tr>
    </w:tbl>
    <w:p w:rsidR="00271B04" w:rsidRDefault="00271B04" w:rsidP="00271B04">
      <w:pPr>
        <w:pStyle w:val="msonormalcxspmiddle"/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3C4DD5" w:rsidRDefault="003C4DD5" w:rsidP="002A0A67">
      <w:pPr>
        <w:pStyle w:val="msonormalcxspmiddle"/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6A5611" w:rsidRPr="002A0A67" w:rsidRDefault="006A5611" w:rsidP="002A0A67">
      <w:pPr>
        <w:spacing w:after="0" w:line="240" w:lineRule="auto"/>
        <w:jc w:val="both"/>
        <w:rPr>
          <w:color w:val="FF0000"/>
        </w:rPr>
      </w:pPr>
    </w:p>
    <w:p w:rsidR="00044964" w:rsidRPr="002A0A67" w:rsidRDefault="001544E8" w:rsidP="00271B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lastRenderedPageBreak/>
        <w:t>1</w:t>
      </w:r>
      <w:r w:rsidR="00F92FF4">
        <w:t>3</w:t>
      </w:r>
      <w:r w:rsidR="00124742" w:rsidRPr="002A0A67">
        <w:t>.</w:t>
      </w:r>
      <w:r w:rsidR="00C27182" w:rsidRPr="002A0A67">
        <w:t xml:space="preserve"> </w:t>
      </w:r>
      <w:r w:rsidR="00F92FF4">
        <w:t>Предоставление муниципаль</w:t>
      </w:r>
      <w:r w:rsidR="00F92FF4" w:rsidRPr="00826683">
        <w:t>н</w:t>
      </w:r>
      <w:r w:rsidR="00F92FF4">
        <w:t xml:space="preserve">ой </w:t>
      </w:r>
      <w:r w:rsidR="00F92FF4" w:rsidRPr="00826683">
        <w:t>услуг</w:t>
      </w:r>
      <w:r w:rsidR="00F92FF4">
        <w:t>и является бесплатным для заявителей</w:t>
      </w:r>
      <w:r w:rsidR="00F92FF4" w:rsidRPr="00AF5FE6">
        <w:t>.</w:t>
      </w:r>
    </w:p>
    <w:p w:rsidR="0023673C" w:rsidRPr="00F92FF4" w:rsidRDefault="0023673C" w:rsidP="00271B04">
      <w:pPr>
        <w:spacing w:after="0" w:line="240" w:lineRule="auto"/>
        <w:ind w:firstLine="708"/>
        <w:jc w:val="both"/>
      </w:pPr>
      <w:r w:rsidRPr="00F92FF4">
        <w:t>1</w:t>
      </w:r>
      <w:r w:rsidR="00F92FF4" w:rsidRPr="00F92FF4">
        <w:t>4</w:t>
      </w:r>
      <w:r w:rsidRPr="00F92FF4">
        <w:t>. Показателями доступности при предоставлении муниципальной услуги являются: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>верной информации о муниципальной услуге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МФЦ, по телефону, на официальном сайте органа, предоставляющего услугу, посредством ЕПГУ либо ПГУ ЛО;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F92FF4" w:rsidRPr="00EC0978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во</w:t>
      </w:r>
      <w:r>
        <w:rPr>
          <w:rFonts w:ascii="Times New Roman" w:hAnsi="Times New Roman" w:cs="Times New Roman"/>
          <w:sz w:val="28"/>
          <w:szCs w:val="28"/>
        </w:rPr>
        <w:t>зможность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Pr="00EC0978">
        <w:rPr>
          <w:rFonts w:ascii="Times New Roman" w:hAnsi="Times New Roman" w:cs="Times New Roman"/>
          <w:sz w:val="28"/>
          <w:szCs w:val="28"/>
        </w:rPr>
        <w:t>.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23673C" w:rsidRPr="002A0A67" w:rsidRDefault="0023673C" w:rsidP="00F92FF4">
      <w:pPr>
        <w:spacing w:after="0" w:line="240" w:lineRule="auto"/>
        <w:ind w:firstLine="708"/>
        <w:jc w:val="both"/>
      </w:pPr>
      <w:r w:rsidRPr="002A0A67">
        <w:t>1</w:t>
      </w:r>
      <w:r w:rsidR="00F92FF4">
        <w:t>5</w:t>
      </w:r>
      <w:r>
        <w:t>.</w:t>
      </w:r>
      <w:r w:rsidRPr="002A0A67">
        <w:t xml:space="preserve"> Показатели качества муниципальной услуги: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>явителя к должностным лицам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</w:t>
      </w:r>
      <w:r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>получении результата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</w:t>
      </w:r>
      <w:r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F92FF4" w:rsidRPr="00A53241" w:rsidRDefault="00F92FF4" w:rsidP="00F92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23673C" w:rsidRPr="002A0A67" w:rsidRDefault="0023673C" w:rsidP="00271B04">
      <w:pPr>
        <w:spacing w:after="0" w:line="240" w:lineRule="auto"/>
        <w:ind w:firstLine="708"/>
        <w:jc w:val="both"/>
      </w:pPr>
      <w:r>
        <w:t>1</w:t>
      </w:r>
      <w:r w:rsidR="00F92FF4">
        <w:t>6</w:t>
      </w:r>
      <w:r w:rsidRPr="002A0A67">
        <w:t xml:space="preserve">. Межведомственные процедуры: </w:t>
      </w:r>
    </w:p>
    <w:p w:rsidR="0023673C" w:rsidRPr="002A0A67" w:rsidRDefault="0023673C" w:rsidP="0023673C">
      <w:pPr>
        <w:spacing w:after="0" w:line="240" w:lineRule="auto"/>
        <w:ind w:firstLine="708"/>
        <w:jc w:val="both"/>
      </w:pPr>
      <w:r w:rsidRPr="002A0A67"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или Портала государственных и муниципальных услуг (функций) Ленинградской области при наличии технической возможности и по принципу «одного окна» на базе МФЦ при наличии соглашения о взаимодействии.</w:t>
      </w:r>
    </w:p>
    <w:p w:rsidR="005570CF" w:rsidRPr="00D31703" w:rsidRDefault="0023673C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t>1</w:t>
      </w:r>
      <w:r w:rsidR="00F92FF4">
        <w:t>7</w:t>
      </w:r>
      <w:r w:rsidRPr="002A0A67">
        <w:t xml:space="preserve">. </w:t>
      </w:r>
      <w:r w:rsidR="005570CF" w:rsidRPr="00D31703">
        <w:t xml:space="preserve">Заявители либо их представители имеют право на досудебное </w:t>
      </w:r>
      <w:r w:rsidR="005570CF" w:rsidRPr="00D31703">
        <w:lastRenderedPageBreak/>
        <w:t>(внесудебное) обжалование решений и действий (бездействия), принятых (осуществляемых) в ходе предоставления муниципальн</w:t>
      </w:r>
      <w:r w:rsidR="005570CF">
        <w:t>ой</w:t>
      </w:r>
      <w:r w:rsidR="005570CF" w:rsidRPr="00D31703">
        <w:t xml:space="preserve"> услуги.</w:t>
      </w:r>
    </w:p>
    <w:p w:rsidR="005570CF" w:rsidRPr="00D31703" w:rsidRDefault="005570CF" w:rsidP="005570CF">
      <w:pPr>
        <w:widowControl w:val="0"/>
        <w:autoSpaceDE w:val="0"/>
        <w:autoSpaceDN w:val="0"/>
        <w:spacing w:after="0" w:line="240" w:lineRule="auto"/>
        <w:ind w:firstLine="567"/>
        <w:jc w:val="both"/>
      </w:pPr>
      <w:r w:rsidRPr="00D31703"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>
        <w:t xml:space="preserve">, </w:t>
      </w:r>
      <w:r w:rsidRPr="00D31703">
        <w:t>в том числе следующие случаи:</w:t>
      </w:r>
    </w:p>
    <w:p w:rsidR="005570CF" w:rsidRPr="00D31703" w:rsidRDefault="005570CF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D31703"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5570CF" w:rsidRPr="00D31703" w:rsidRDefault="005570CF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D31703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5570CF" w:rsidRPr="00D31703" w:rsidRDefault="005570CF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D31703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570CF" w:rsidRPr="00D31703" w:rsidRDefault="005570CF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D31703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>
        <w:t>, муниципальными правовыми актами</w:t>
      </w:r>
      <w:r w:rsidRPr="00D31703">
        <w:t xml:space="preserve"> для предоставления муниципальной услуги, у заявителя;</w:t>
      </w:r>
    </w:p>
    <w:p w:rsidR="005570CF" w:rsidRPr="00F3700E" w:rsidRDefault="005570CF" w:rsidP="005570CF">
      <w:pPr>
        <w:pStyle w:val="ad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D31703">
        <w:rPr>
          <w:sz w:val="28"/>
          <w:szCs w:val="28"/>
        </w:rPr>
        <w:t>5</w:t>
      </w:r>
      <w:r w:rsidRPr="00F3700E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944995">
          <w:rPr>
            <w:sz w:val="28"/>
            <w:szCs w:val="28"/>
          </w:rPr>
          <w:t>частью 1.3 статьи 16</w:t>
        </w:r>
      </w:hyperlink>
      <w:r>
        <w:t xml:space="preserve"> </w:t>
      </w:r>
      <w:r w:rsidRPr="00F3700E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210-ФЗ</w:t>
      </w:r>
      <w:r w:rsidRPr="00F3700E">
        <w:rPr>
          <w:sz w:val="28"/>
          <w:szCs w:val="28"/>
        </w:rPr>
        <w:t>;</w:t>
      </w:r>
    </w:p>
    <w:p w:rsidR="005570CF" w:rsidRPr="00D31703" w:rsidRDefault="005570CF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D3170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570CF" w:rsidRPr="00476708" w:rsidRDefault="005570CF" w:rsidP="005570CF">
      <w:pPr>
        <w:pStyle w:val="ad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31703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E33BFB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</w:t>
      </w:r>
      <w:r w:rsidRPr="00E33BFB">
        <w:rPr>
          <w:sz w:val="28"/>
          <w:szCs w:val="28"/>
        </w:rPr>
        <w:lastRenderedPageBreak/>
        <w:t xml:space="preserve">организаций, предусмотренных </w:t>
      </w:r>
      <w:hyperlink r:id="rId10" w:history="1">
        <w:r w:rsidRPr="00476708">
          <w:rPr>
            <w:sz w:val="28"/>
            <w:szCs w:val="28"/>
          </w:rPr>
          <w:t>частью 1.1 статьи 16</w:t>
        </w:r>
      </w:hyperlink>
      <w:r w:rsidRPr="00476708">
        <w:rPr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sz w:val="28"/>
          <w:szCs w:val="28"/>
        </w:rPr>
        <w:t xml:space="preserve"> </w:t>
      </w:r>
      <w:r w:rsidRPr="0047670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476708">
          <w:rPr>
            <w:sz w:val="28"/>
            <w:szCs w:val="28"/>
          </w:rPr>
          <w:t>частью 1.3 статьи 16</w:t>
        </w:r>
      </w:hyperlink>
      <w:r w:rsidRPr="00476708">
        <w:rPr>
          <w:sz w:val="28"/>
          <w:szCs w:val="28"/>
        </w:rPr>
        <w:t xml:space="preserve"> Федерального закона от 27.07.2010 № 210-ФЗ;</w:t>
      </w:r>
    </w:p>
    <w:p w:rsidR="005570CF" w:rsidRPr="00476708" w:rsidRDefault="005570CF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476708">
        <w:t>8) нарушение срока или порядка выдачи документов по результатам предоставления муниципальной услуги;</w:t>
      </w:r>
    </w:p>
    <w:p w:rsidR="005570CF" w:rsidRPr="00D31703" w:rsidRDefault="005570CF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D31703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t xml:space="preserve"> </w:t>
      </w:r>
      <w:r w:rsidRPr="00D31703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</w:t>
      </w:r>
      <w:r>
        <w:t xml:space="preserve">рального закона от 27.07.2010 № </w:t>
      </w:r>
      <w:r w:rsidRPr="00D31703">
        <w:t>210-ФЗ;</w:t>
      </w:r>
    </w:p>
    <w:p w:rsidR="005570CF" w:rsidRPr="00D31703" w:rsidRDefault="005570CF" w:rsidP="00557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D31703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5570CF" w:rsidRDefault="005570CF" w:rsidP="00271B04">
      <w:pPr>
        <w:spacing w:after="0" w:line="240" w:lineRule="auto"/>
        <w:ind w:firstLine="708"/>
        <w:jc w:val="both"/>
      </w:pPr>
    </w:p>
    <w:p w:rsidR="005570CF" w:rsidRDefault="005570CF" w:rsidP="00271B04">
      <w:pPr>
        <w:spacing w:after="0" w:line="240" w:lineRule="auto"/>
        <w:ind w:firstLine="708"/>
        <w:jc w:val="both"/>
      </w:pPr>
    </w:p>
    <w:p w:rsidR="005570CF" w:rsidRDefault="005570CF" w:rsidP="00271B04">
      <w:pPr>
        <w:spacing w:after="0" w:line="240" w:lineRule="auto"/>
        <w:ind w:firstLine="708"/>
        <w:jc w:val="both"/>
      </w:pPr>
    </w:p>
    <w:p w:rsidR="005570CF" w:rsidRDefault="005570CF" w:rsidP="00271B04">
      <w:pPr>
        <w:spacing w:after="0" w:line="240" w:lineRule="auto"/>
        <w:ind w:firstLine="708"/>
        <w:jc w:val="both"/>
      </w:pPr>
    </w:p>
    <w:p w:rsidR="005570CF" w:rsidRDefault="005570CF" w:rsidP="00271B04">
      <w:pPr>
        <w:spacing w:after="0" w:line="240" w:lineRule="auto"/>
        <w:ind w:firstLine="708"/>
        <w:jc w:val="both"/>
      </w:pPr>
    </w:p>
    <w:sectPr w:rsidR="005570CF" w:rsidSect="005C5F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B8" w:rsidRDefault="000508B8">
      <w:r>
        <w:separator/>
      </w:r>
    </w:p>
  </w:endnote>
  <w:endnote w:type="continuationSeparator" w:id="1">
    <w:p w:rsidR="000508B8" w:rsidRDefault="0005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B8" w:rsidRDefault="000508B8">
      <w:r>
        <w:separator/>
      </w:r>
    </w:p>
  </w:footnote>
  <w:footnote w:type="continuationSeparator" w:id="1">
    <w:p w:rsidR="000508B8" w:rsidRDefault="00050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23"/>
    <w:multiLevelType w:val="multilevel"/>
    <w:tmpl w:val="16786F7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C36DC"/>
    <w:multiLevelType w:val="hybridMultilevel"/>
    <w:tmpl w:val="93221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F1D7E"/>
    <w:multiLevelType w:val="hybridMultilevel"/>
    <w:tmpl w:val="97BA3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73FF1"/>
    <w:multiLevelType w:val="hybridMultilevel"/>
    <w:tmpl w:val="60B6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E05CA"/>
    <w:multiLevelType w:val="multilevel"/>
    <w:tmpl w:val="85E63788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E6211DE"/>
    <w:multiLevelType w:val="multilevel"/>
    <w:tmpl w:val="415829A6"/>
    <w:lvl w:ilvl="0">
      <w:start w:val="1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8067BFB"/>
    <w:multiLevelType w:val="hybridMultilevel"/>
    <w:tmpl w:val="5466218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013527F"/>
    <w:multiLevelType w:val="hybridMultilevel"/>
    <w:tmpl w:val="3A2AE1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E7EEF"/>
    <w:multiLevelType w:val="multilevel"/>
    <w:tmpl w:val="2EA4A6C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2020777"/>
    <w:multiLevelType w:val="hybridMultilevel"/>
    <w:tmpl w:val="E828E7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D64E6"/>
    <w:multiLevelType w:val="multilevel"/>
    <w:tmpl w:val="2E52774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399147C"/>
    <w:multiLevelType w:val="hybridMultilevel"/>
    <w:tmpl w:val="97480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548DA"/>
    <w:multiLevelType w:val="multilevel"/>
    <w:tmpl w:val="2EBE88F6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27E6FCD"/>
    <w:multiLevelType w:val="multilevel"/>
    <w:tmpl w:val="CCE8835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65A0088"/>
    <w:multiLevelType w:val="multilevel"/>
    <w:tmpl w:val="13C4CD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1C475CA"/>
    <w:multiLevelType w:val="multilevel"/>
    <w:tmpl w:val="1F8A36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3A863F3"/>
    <w:multiLevelType w:val="hybridMultilevel"/>
    <w:tmpl w:val="69F65E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5A94BC6"/>
    <w:multiLevelType w:val="hybridMultilevel"/>
    <w:tmpl w:val="5DEA5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27E74"/>
    <w:multiLevelType w:val="multilevel"/>
    <w:tmpl w:val="1D8859E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DDC5034"/>
    <w:multiLevelType w:val="multilevel"/>
    <w:tmpl w:val="3466AFEA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21ECA"/>
    <w:multiLevelType w:val="multilevel"/>
    <w:tmpl w:val="C72432F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3"/>
  </w:num>
  <w:num w:numId="5">
    <w:abstractNumId w:val="2"/>
  </w:num>
  <w:num w:numId="6">
    <w:abstractNumId w:val="14"/>
  </w:num>
  <w:num w:numId="7">
    <w:abstractNumId w:val="8"/>
  </w:num>
  <w:num w:numId="8">
    <w:abstractNumId w:val="0"/>
  </w:num>
  <w:num w:numId="9">
    <w:abstractNumId w:val="21"/>
  </w:num>
  <w:num w:numId="10">
    <w:abstractNumId w:val="13"/>
  </w:num>
  <w:num w:numId="11">
    <w:abstractNumId w:val="18"/>
  </w:num>
  <w:num w:numId="12">
    <w:abstractNumId w:val="7"/>
  </w:num>
  <w:num w:numId="13">
    <w:abstractNumId w:val="6"/>
  </w:num>
  <w:num w:numId="14">
    <w:abstractNumId w:val="4"/>
  </w:num>
  <w:num w:numId="15">
    <w:abstractNumId w:val="12"/>
  </w:num>
  <w:num w:numId="16">
    <w:abstractNumId w:val="19"/>
  </w:num>
  <w:num w:numId="17">
    <w:abstractNumId w:val="9"/>
  </w:num>
  <w:num w:numId="18">
    <w:abstractNumId w:val="10"/>
  </w:num>
  <w:num w:numId="19">
    <w:abstractNumId w:val="15"/>
  </w:num>
  <w:num w:numId="20">
    <w:abstractNumId w:val="5"/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3D8"/>
    <w:rsid w:val="00044964"/>
    <w:rsid w:val="000508B8"/>
    <w:rsid w:val="00094CFB"/>
    <w:rsid w:val="000D7416"/>
    <w:rsid w:val="00124742"/>
    <w:rsid w:val="00130007"/>
    <w:rsid w:val="001544E8"/>
    <w:rsid w:val="001B1F6D"/>
    <w:rsid w:val="001D2228"/>
    <w:rsid w:val="001D2FE2"/>
    <w:rsid w:val="002061F7"/>
    <w:rsid w:val="00211C74"/>
    <w:rsid w:val="00234411"/>
    <w:rsid w:val="0023673C"/>
    <w:rsid w:val="00271B04"/>
    <w:rsid w:val="002A0A67"/>
    <w:rsid w:val="002A6E3B"/>
    <w:rsid w:val="0030769C"/>
    <w:rsid w:val="003339A9"/>
    <w:rsid w:val="0034762B"/>
    <w:rsid w:val="00394266"/>
    <w:rsid w:val="003C01B2"/>
    <w:rsid w:val="003C1EAE"/>
    <w:rsid w:val="003C4DD5"/>
    <w:rsid w:val="003E401E"/>
    <w:rsid w:val="00413668"/>
    <w:rsid w:val="004415B3"/>
    <w:rsid w:val="00464DCB"/>
    <w:rsid w:val="004675A4"/>
    <w:rsid w:val="004B7498"/>
    <w:rsid w:val="004C5687"/>
    <w:rsid w:val="004D38BA"/>
    <w:rsid w:val="00513DAB"/>
    <w:rsid w:val="005570CF"/>
    <w:rsid w:val="00561001"/>
    <w:rsid w:val="005676EF"/>
    <w:rsid w:val="005B2ABC"/>
    <w:rsid w:val="005C5F45"/>
    <w:rsid w:val="005E18F2"/>
    <w:rsid w:val="00606C66"/>
    <w:rsid w:val="00632F0D"/>
    <w:rsid w:val="00650A8C"/>
    <w:rsid w:val="00672D05"/>
    <w:rsid w:val="006A5611"/>
    <w:rsid w:val="006D7968"/>
    <w:rsid w:val="006F23EA"/>
    <w:rsid w:val="00727BAB"/>
    <w:rsid w:val="0074491B"/>
    <w:rsid w:val="00751830"/>
    <w:rsid w:val="0076142C"/>
    <w:rsid w:val="00776651"/>
    <w:rsid w:val="00776EDC"/>
    <w:rsid w:val="007C2A9E"/>
    <w:rsid w:val="007E28B9"/>
    <w:rsid w:val="00811E80"/>
    <w:rsid w:val="00812635"/>
    <w:rsid w:val="008163A9"/>
    <w:rsid w:val="008327C5"/>
    <w:rsid w:val="00864264"/>
    <w:rsid w:val="00896274"/>
    <w:rsid w:val="008B553D"/>
    <w:rsid w:val="008C44E2"/>
    <w:rsid w:val="0093358E"/>
    <w:rsid w:val="00945823"/>
    <w:rsid w:val="00952EC2"/>
    <w:rsid w:val="009658ED"/>
    <w:rsid w:val="00985B27"/>
    <w:rsid w:val="009C1AF4"/>
    <w:rsid w:val="009D4C40"/>
    <w:rsid w:val="00A374E5"/>
    <w:rsid w:val="00A6233A"/>
    <w:rsid w:val="00A72CE9"/>
    <w:rsid w:val="00AC18D5"/>
    <w:rsid w:val="00AC2EC7"/>
    <w:rsid w:val="00AD48BF"/>
    <w:rsid w:val="00B03C2E"/>
    <w:rsid w:val="00B351BF"/>
    <w:rsid w:val="00B614CF"/>
    <w:rsid w:val="00BA343E"/>
    <w:rsid w:val="00BB1B5D"/>
    <w:rsid w:val="00BC5631"/>
    <w:rsid w:val="00BE1B5D"/>
    <w:rsid w:val="00C015C9"/>
    <w:rsid w:val="00C15BCB"/>
    <w:rsid w:val="00C27182"/>
    <w:rsid w:val="00C313D8"/>
    <w:rsid w:val="00C46A9E"/>
    <w:rsid w:val="00C667A6"/>
    <w:rsid w:val="00C87E73"/>
    <w:rsid w:val="00CA7CDD"/>
    <w:rsid w:val="00CB75AC"/>
    <w:rsid w:val="00CE44AF"/>
    <w:rsid w:val="00D02717"/>
    <w:rsid w:val="00D13FAD"/>
    <w:rsid w:val="00D36111"/>
    <w:rsid w:val="00D60546"/>
    <w:rsid w:val="00D613D8"/>
    <w:rsid w:val="00E45314"/>
    <w:rsid w:val="00E749DC"/>
    <w:rsid w:val="00E95EB2"/>
    <w:rsid w:val="00EB50B6"/>
    <w:rsid w:val="00EC2845"/>
    <w:rsid w:val="00EE13F2"/>
    <w:rsid w:val="00F10A7D"/>
    <w:rsid w:val="00F77197"/>
    <w:rsid w:val="00F92FF4"/>
    <w:rsid w:val="00FA2FB3"/>
    <w:rsid w:val="00FB01B6"/>
    <w:rsid w:val="00FB7A86"/>
    <w:rsid w:val="00FE01FC"/>
    <w:rsid w:val="00FE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3D8"/>
    <w:pPr>
      <w:spacing w:after="200" w:line="276" w:lineRule="auto"/>
    </w:pPr>
    <w:rPr>
      <w:position w:val="2"/>
      <w:sz w:val="28"/>
      <w:szCs w:val="28"/>
    </w:rPr>
  </w:style>
  <w:style w:type="paragraph" w:styleId="1">
    <w:name w:val="heading 1"/>
    <w:basedOn w:val="a"/>
    <w:next w:val="a"/>
    <w:link w:val="10"/>
    <w:qFormat/>
    <w:rsid w:val="003C01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13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Знак Char Char Знак"/>
    <w:basedOn w:val="a"/>
    <w:rsid w:val="00C313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C01B2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styleId="a3">
    <w:name w:val="Hyperlink"/>
    <w:basedOn w:val="a0"/>
    <w:rsid w:val="003C01B2"/>
    <w:rPr>
      <w:color w:val="0000FF"/>
      <w:u w:val="single"/>
    </w:rPr>
  </w:style>
  <w:style w:type="table" w:styleId="a4">
    <w:name w:val="Table Grid"/>
    <w:basedOn w:val="a1"/>
    <w:rsid w:val="003C0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1B2"/>
    <w:pPr>
      <w:spacing w:after="120"/>
    </w:pPr>
  </w:style>
  <w:style w:type="paragraph" w:styleId="a6">
    <w:name w:val="Title"/>
    <w:basedOn w:val="a"/>
    <w:link w:val="a7"/>
    <w:qFormat/>
    <w:rsid w:val="003C01B2"/>
    <w:pPr>
      <w:spacing w:after="0" w:line="240" w:lineRule="auto"/>
      <w:jc w:val="center"/>
      <w:outlineLvl w:val="0"/>
    </w:pPr>
    <w:rPr>
      <w:b/>
      <w:position w:val="0"/>
      <w:sz w:val="22"/>
      <w:szCs w:val="20"/>
    </w:rPr>
  </w:style>
  <w:style w:type="character" w:customStyle="1" w:styleId="a7">
    <w:name w:val="Название Знак"/>
    <w:link w:val="a6"/>
    <w:rsid w:val="006D7968"/>
    <w:rPr>
      <w:b/>
      <w:sz w:val="22"/>
      <w:lang w:val="ru-RU" w:eastAsia="ru-RU" w:bidi="ar-SA"/>
    </w:rPr>
  </w:style>
  <w:style w:type="paragraph" w:customStyle="1" w:styleId="msonormalcxspmiddle">
    <w:name w:val="msonormalcxspmiddle"/>
    <w:basedOn w:val="a"/>
    <w:rsid w:val="00464DCB"/>
    <w:pPr>
      <w:spacing w:before="120" w:after="120" w:line="240" w:lineRule="auto"/>
    </w:pPr>
    <w:rPr>
      <w:sz w:val="24"/>
      <w:szCs w:val="24"/>
    </w:rPr>
  </w:style>
  <w:style w:type="paragraph" w:customStyle="1" w:styleId="a8">
    <w:name w:val="Знак"/>
    <w:basedOn w:val="a"/>
    <w:rsid w:val="00EC284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EE13F2"/>
    <w:pPr>
      <w:autoSpaceDE w:val="0"/>
      <w:autoSpaceDN w:val="0"/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locked/>
    <w:rsid w:val="00EE13F2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EE13F2"/>
    <w:rPr>
      <w:rFonts w:cs="Times New Roman"/>
      <w:vertAlign w:val="superscript"/>
    </w:rPr>
  </w:style>
  <w:style w:type="paragraph" w:styleId="ac">
    <w:name w:val="List Paragraph"/>
    <w:basedOn w:val="a"/>
    <w:qFormat/>
    <w:rsid w:val="00D36111"/>
    <w:pPr>
      <w:ind w:left="720"/>
      <w:contextualSpacing/>
    </w:pPr>
    <w:rPr>
      <w:rFonts w:ascii="Calibri" w:hAnsi="Calibri"/>
      <w:position w:val="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3358E"/>
    <w:rPr>
      <w:rFonts w:ascii="Arial" w:hAnsi="Arial" w:cs="Arial"/>
      <w:lang w:val="ru-RU" w:eastAsia="ru-RU" w:bidi="ar-SA"/>
    </w:rPr>
  </w:style>
  <w:style w:type="paragraph" w:customStyle="1" w:styleId="11">
    <w:name w:val="Обычный1"/>
    <w:rsid w:val="00271B04"/>
    <w:rPr>
      <w:rFonts w:eastAsia="Batang"/>
      <w:noProof/>
      <w:color w:val="000000"/>
    </w:rPr>
  </w:style>
  <w:style w:type="paragraph" w:customStyle="1" w:styleId="21">
    <w:name w:val="Основной текст 21"/>
    <w:autoRedefine/>
    <w:rsid w:val="00271B04"/>
    <w:pPr>
      <w:jc w:val="both"/>
    </w:pPr>
    <w:rPr>
      <w:noProof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5570CF"/>
    <w:pPr>
      <w:spacing w:before="100" w:beforeAutospacing="1" w:after="100" w:afterAutospacing="1" w:line="240" w:lineRule="auto"/>
    </w:pPr>
    <w:rPr>
      <w:positio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ertolov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3313&amp;dst=100354&amp;field=134&amp;date=22.11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3313&amp;dst=100352&amp;field=134&amp;date=22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313&amp;dst=100354&amp;field=134&amp;date=28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СВЕДЕНИЙ О МУНИЦИПАЛЬНОЙ УСЛУГЕ</vt:lpstr>
    </vt:vector>
  </TitlesOfParts>
  <Company>1</Company>
  <LinksUpToDate>false</LinksUpToDate>
  <CharactersWithSpaces>14352</CharactersWithSpaces>
  <SharedDoc>false</SharedDoc>
  <HLinks>
    <vt:vector size="42" baseType="variant">
      <vt:variant>
        <vt:i4>7143533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consultantplus://offline/ref=9EA5205D5253BB151D3357B911254507DBB1C239EDD3B06B4C54C1BFAA173F09B41018A85CF50D92CE1DD97F6EC02D2B5E54A0195C829D20p3E2I</vt:lpwstr>
      </vt:variant>
      <vt:variant>
        <vt:lpwstr/>
      </vt:variant>
      <vt:variant>
        <vt:i4>7143530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consultantplus://offline/ref=9EA5205D5253BB151D3357B911254507DBB1C239EDD3B06B4C54C1BFAA173F09B41018A85CF50D96CF1DD97F6EC02D2B5E54A0195C829D20p3E2I</vt:lpwstr>
      </vt:variant>
      <vt:variant>
        <vt:lpwstr/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consultantplus://offline/ref=9EA5205D5253BB151D3357B911254507DBB0C03DEBD3B06B4C54C1BFAA173F09A61040A45EFD1190C6088F2E28p9E7I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consultantplus://offline/ref=9EA5205D5253BB151D3357B911254507DBB0C03DEBD3B06B4C54C1BFAA173F09A61040A45EFD1190C6088F2E28p9E7I</vt:lpwstr>
      </vt:variant>
      <vt:variant>
        <vt:lpwstr/>
      </vt:variant>
      <vt:variant>
        <vt:i4>196618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consultantplus://offline/ref=9EA5205D5253BB151D3357B911254507DCB6C733EED0B06B4C54C1BFAA173F09A61040A45EFD1190C6088F2E28p9E7I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СВЕДЕНИЙ О МУНИЦИПАЛЬНОЙ УСЛУГЕ</dc:title>
  <dc:subject/>
  <dc:creator>1</dc:creator>
  <cp:keywords/>
  <cp:lastModifiedBy>KumiBARS</cp:lastModifiedBy>
  <cp:revision>8</cp:revision>
  <cp:lastPrinted>2024-06-21T11:23:00Z</cp:lastPrinted>
  <dcterms:created xsi:type="dcterms:W3CDTF">2024-06-21T09:00:00Z</dcterms:created>
  <dcterms:modified xsi:type="dcterms:W3CDTF">2024-06-21T11:24:00Z</dcterms:modified>
</cp:coreProperties>
</file>